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横扇学校小学部第二十届中小学综合实践活动成果展评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在吴江区第二十届中小学综合实践活动成果展评活动中，我校认真组织开展了6个项目的评选工作，经过严格的评审和公正的投票，现将校级评比的各项目的最终排名公布如下：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第一名：我是非遗花烛小创客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指导老师：沈周祎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简介：学生通过走访本地非遗传承人、查阅文献资料，深入了解吴江传统花烛的制作技艺与文化寓意。在老师指导下，尝试运用现代环保材料与创新设计，动手制作兼具传统韵味与当代审美的花烛作品。项目注重技艺实践与文化理解的结合，培养学生对非物质文化遗产的传承意识与创新实践能力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第二名：校园节气美食工坊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指导老师：王思懿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简介：结合二十四节气传统文化，学生分组探究不同节气对应的本地食材与饮食习俗，动手制作简单节气食品（如春卷、绿豆汤、桂花糕等），并在校园内开展分享活动，在实践中传承饮食文化，提升劳动技能与合作能力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第三名：吴江丝绸文化的历史与传承探究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指导老师：</w:t>
      </w:r>
      <w:r>
        <w:rPr>
          <w:rFonts w:hint="eastAsia"/>
          <w:lang w:val="en-US" w:eastAsia="zh-CN"/>
        </w:rPr>
        <w:t>胡兴琴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项目简介：通过实地走访丝绸博物馆、采访非遗传承人、动手体验丝绸织造等活动，深入了解吴江丝绸的历史脉络与工艺特色，培养学生对家乡传统文化的认同感与保护意识。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第四名：校园绿色能源实践探索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指导老师：</w:t>
      </w:r>
      <w:r>
        <w:rPr>
          <w:rFonts w:hint="eastAsia"/>
          <w:lang w:val="en-US" w:eastAsia="zh-CN"/>
        </w:rPr>
        <w:t>王天玥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项目简介：学生自主设计并搭建小型太阳能发电装置，监测校园用电情况，提出节能建议，在实践中理解可再生能源的重要性，提升科技创新与环保实践能力。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第五名：“邻里守望”社区服务行动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指导老师：</w:t>
      </w:r>
      <w:r>
        <w:rPr>
          <w:rFonts w:hint="eastAsia"/>
          <w:lang w:val="en-US" w:eastAsia="zh-CN"/>
        </w:rPr>
        <w:t>张雯雯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项目简介：组织学生深入周边社区，开展关爱老人、垃圾分类宣传、公共环境整治等志愿服务活动，增强学生社会责任感和服务社区的实践能力。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第六名：江南水乡生态环境调查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指导老师：</w:t>
      </w:r>
      <w:r>
        <w:rPr>
          <w:rFonts w:hint="eastAsia"/>
          <w:lang w:val="en-US" w:eastAsia="zh-CN"/>
        </w:rPr>
        <w:t>毕天依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项目简介：通过对本地河道水质检测、湿地植被观察、居民访谈等方式，开展江南水乡生态环境现状调查，形成调研报告并提出保护建议，引导学生关注生态、热爱家乡。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感谢所有参与项目的同学们及指导老师的辛勤付出，希望大家在未来的实践活动中继续探索、积极参与！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吴江区横扇学校（小学部）</w:t>
      </w:r>
    </w:p>
    <w:p>
      <w:pPr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教务处</w:t>
      </w:r>
    </w:p>
    <w:p>
      <w:pPr>
        <w:ind w:firstLine="42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2025年12月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6152"/>
    <w:rsid w:val="66E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2025-12-08T15:13:00Z</dcterms:created>
  <dc:creator>zhoo喜阿 િ</dc:creator>
  <cp:lastModifiedBy>zhoo喜阿 િ</cp:lastModifiedBy>
  <dcterms:modified xsi:type="dcterms:W3CDTF">2025-12-08T15:28:55Z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8D91BC1C6BABD2509C7A36697B5855BA_41</vt:lpwstr>
  </property>
</Properties>
</file>